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77qk0n7emsf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gyj75qigd4ir" w:id="1"/>
      <w:bookmarkEnd w:id="1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Etapa Nordeste da 5ª Conferência Nacional de Ciência, Tecnologia e Inovação mobiliza sociedade civil e setores de CT&amp;I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i w:val="1"/>
          <w:sz w:val="28"/>
          <w:szCs w:val="28"/>
        </w:rPr>
      </w:pPr>
      <w:bookmarkStart w:colFirst="0" w:colLast="0" w:name="_t0ntr4unij60" w:id="2"/>
      <w:bookmarkEnd w:id="2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Encontro acontecerá dias 02 e 03 de maio, na Faculdade Pernambucana de Saúde (FPS), no Recife.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capital pernambucana, Recife, encerra a etapa regional da 5ª Conferência de Ciência, Tecnologia e Inovação. O encontro acontece nos próximos dias 02 e 03 de maio e contará com a presença da ministra da Ciência, Tecnologia e Inovação (MCTI), Luciana Santos. O maior encontro do setor de CT&amp;I, acontecerá na Faculdade Pernambucana de Saúde (FPS), no Recife, e as atividades serão transmitidas ao vivo pelo canal do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MCTI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e da Secretaria de Estado de Ciência, Tecnologia e Inovação de Pernambuco no Youtube.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11cnp8x0j8e0" w:id="3"/>
      <w:bookmarkEnd w:id="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 encontro é gratuito e reunirá a sociedade civil, empresários e agentes públicos para discutir e elencar as políticas públicas que deverão ser prioridades para a região Nordeste para os próximos 10 anos. As propostas de CT&amp;I de todos os nove estados do Nordeste (Bahia, Pernambuco, Ceará, Rio Grande do Norte, Maranhão, Piauí, Paraíba, Alagoas e Sergipe) serão debatidas no encontro regional e encaminhadas para a etapa nacional. A 5ª Conferência Nacional de Ciência, Tecnologia e Inovação acontecerá de 4 a 6 de junho, no Espaço Brasil 21, em Brasília (DF).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3b9wsr2msgun" w:id="4"/>
      <w:bookmarkEnd w:id="4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 reuniões preparatórias para a 5ª Conferência de Ciência, Tecnologia e Inovação já somam mais de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220 en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contros em todo Brasil, sendo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municipais,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26 estaduais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além do Distrito Federal,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29 encontros t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emáticas (conferência e seminários) 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157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livres e duas regionais (Sudeste, Norte, Sul e Centro-Oeste).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vmrfwesa5f4t" w:id="5"/>
      <w:bookmarkEnd w:id="5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“A conferência é um importante espaço de diálogo para refletir sobre o papel da ciência, tecnologia e inovação no país e seus rumos nos próximos anos. Esta é a grande oportunidade de análise de programas, planos e os resultados dessa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kkqtuqbt22fz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r55cg8mksvoq" w:id="7"/>
      <w:bookmarkEnd w:id="7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implementação nos últimos sete anos. Depois desta análise, poderemos propor  recomendações para uma nova Estratégia Nacional de CT&amp;I para o futuro nos próximos 10 anos. Este é um importante espaço democrático de escuta entre o Governo e a sociedade”, afirma a ministra Luciana Santos. 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8"/>
          <w:szCs w:val="28"/>
          <w:highlight w:val="white"/>
        </w:rPr>
      </w:pPr>
      <w:bookmarkStart w:colFirst="0" w:colLast="0" w:name="_v1d4fg2416ew" w:id="8"/>
      <w:bookmarkEnd w:id="8"/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Para a secretária de Ciência, Tecnologia e Inovação de Pernambuco, Mauricélia Montenegro, o evento é uma oportunidade de identificar as assimetrias entre os estados nordestinos e de construção de políticas públicas que permitam o desenvolvimento científico e o estímulo à inovação da região Nordeste. “As Conferências Regionais são ambientes onde a diversidade de perspectivas e experiências florescem e se torna possível a elaboração de iniciativas que impulsionem o desenvolvimento social do nosso país. Ao unir todo o ecossistema de ciência, tecnologia e inovação, o MCTI terá condições para estabelecer políticas de governo que serão cruciais para o desenvolvimento do setor 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na/da região</w:t>
      </w:r>
      <w:r w:rsidDel="00000000" w:rsidR="00000000" w:rsidRPr="00000000">
        <w:rPr>
          <w:rFonts w:ascii="Calibri" w:cs="Calibri" w:eastAsia="Calibri" w:hAnsi="Calibri"/>
          <w:sz w:val="28"/>
          <w:szCs w:val="28"/>
          <w:highlight w:val="white"/>
          <w:rtl w:val="0"/>
        </w:rPr>
        <w:t xml:space="preserve">”, pontua.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8"/>
          <w:szCs w:val="28"/>
          <w:highlight w:val="yellow"/>
        </w:rPr>
      </w:pPr>
      <w:bookmarkStart w:colFirst="0" w:colLast="0" w:name="_o1c6z3gjvd1s" w:id="9"/>
      <w:bookmarkEnd w:id="9"/>
      <w:r w:rsidDel="00000000" w:rsidR="00000000" w:rsidRPr="00000000">
        <w:rPr>
          <w:rFonts w:ascii="Calibri" w:cs="Calibri" w:eastAsia="Calibri" w:hAnsi="Calibri"/>
          <w:sz w:val="28"/>
          <w:szCs w:val="28"/>
          <w:highlight w:val="yellow"/>
          <w:rtl w:val="0"/>
        </w:rPr>
        <w:t xml:space="preserve">(ASPAS- AUTORIDADE DO ESTADO)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r310ia1vea3w" w:id="10"/>
      <w:bookmarkEnd w:id="1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Informações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-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https://lets.4.events/conferencia-de-cti-da-regiao-nordeste-C23910E11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Serviço: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Etapa Nordeste da 5ª Conferência Nacional de Ciência, Tecnologia e Inovação 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Dias - 02 e 03 de maio 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Horário - Das 08h às 18h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Local - Centro de Eventos do Recife, na Faculdade Pernambucana de Saúde (FPS) - Av. Mal. Mascarenhas de Morais, 4861, Imbiribeira, Recife.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240" w:before="24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5CNCTI-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5ª Conferência Nacional de Ciência, Tecnologia e Inovação é o mais importante e democrático evento voltado ao debate das políticas públicas do setor. Realizado pelo Ministério da Ciência, Tecnologia e Inovação (MCTI), o encontro acontecerá de 4 a 6 de junho, no espaço Brasil 21, em Brasília (DF), com o tema "Ciência, Tecnologia e Inovação para um Brasil Justo, Sustentável e Desenvolvido".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bookmarkStart w:colFirst="0" w:colLast="0" w:name="_udqbgoygm5uo" w:id="11"/>
      <w:bookmarkEnd w:id="11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5ª Conferência Nacional foi lançada pelo presidente Lula, em 12 de julho de 2023, por meio do Decreto Presidencial Nº 11.596. O objetivo é discutir junto à sociedade as necessidades na área de CT&amp;I e propor recomendações para a elaboração de uma nova Estratégia Nacional de Ciência, Tecnologia e Inovação (ENCTI) que deverá ser seguida pelos próximos anos (2024-2030). A nova estratégia substituirá a de 2016-2023, que durante o evento, também terá seus programas, planos e resultados analisados.</w:t>
      </w:r>
    </w:p>
    <w:p w:rsidR="00000000" w:rsidDel="00000000" w:rsidP="00000000" w:rsidRDefault="00000000" w:rsidRPr="00000000" w14:paraId="00000014">
      <w:pPr>
        <w:shd w:fill="ffffff" w:val="clear"/>
        <w:spacing w:after="240" w:before="240" w:lin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xphzhtgta2ty" w:id="12"/>
      <w:bookmarkEnd w:id="1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5CNCTI levará em consideração quatro eixos temáticos estruturantes: Recuperação, expansão e consolidação do Sistema Nacional de Ciência, Tecnologia e Inovação; Reindustrialização em novas bases e apoio à inovação nas empresas; Ciência, tecnologia e inovação para programas e projetos estratégicos nacionais; e por fim, Ciência, tecnologia e inovação para o desenvolvimento social. O evento tem caráter consultivo, mobilizador e articulador da comunidade científica e dos demais setores de CT&amp;I, além da sociedade civil para atingir os objetivos. Ela volta a ser organizada depois de um hiato de 14 anos.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xphzhtgta2ty" w:id="12"/>
      <w:bookmarkEnd w:id="12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Retrospectiva CNCTI-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1ª CNCT aconteceu em 1985, com o tema- Rumos do novo Ministério. O objetivo foi  discutir com a sociedade as políticas para a   área, de modo a subsidiar as ações do recém-criado Ministério da Ciência e Tecnologia. (Organização: MCT)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xphzhtgta2ty" w:id="12"/>
      <w:bookmarkEnd w:id="1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Já a 2ª CNCT foi realizada em 2001 com a temática “Novo modelo de financiamento para a área, baseado nos fundos setoriais”. Foi nessa conferência que se discutiu o novo modelo de financiamento baseado nos Fundos Setoriais, posto em prática a partir de 1999. Naquela oportunidade foi criado o CGEE – Centro de Gestão e Estudos Estratégicos. (Organização: MCT)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xphzhtgta2ty" w:id="12"/>
      <w:bookmarkEnd w:id="1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Em 2005, aconteceu o terceiro encontro com o tema “Desenvolvendo Ideias para Desenvolver o Brasil”. A ênfase foi na importância da CT&amp;I para gerar riqueza e promover a inclusão social, das quais a educação é o pilar principal. (Organização: CGEE)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40" w:lineRule="auto"/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xphzhtgta2ty" w:id="12"/>
      <w:bookmarkEnd w:id="1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 por fim, a 4ª CNCTI (2010) abordou a temática “Política de Estado para Ciência, Tecnologia e Inovação com vistas ao Desenvolvimento Sustentável”.  A conferência norteou suas discussões segundo as linhas do PACTI 2007-2010. (Organização: CGEE)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5731200" cy="6858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@mcti" TargetMode="External"/><Relationship Id="rId7" Type="http://schemas.openxmlformats.org/officeDocument/2006/relationships/hyperlink" Target="https://lets.4.events/conferencia-de-cti-da-regiao-nordeste-C23910E11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