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5CNCTI é o mais importante e democrático evento para o debate das políticas públicas do setor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Encontro acontecerá de 4 a 6 de junho, no espaço Brasil 21, em Brasília (DF)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5ª Conferência Nacional de Ciência, Tecnologia e Inovação é o mais importante e democrático evento voltado ao debate das políticas públicas do setor. Realizado pelo Ministério da Ciência, Tecnologia e Inovação (MCTI), o encontro acontecerá de 4 a 6 de junho, no espaço Brasil 21, em Brasília (DF), com o tema "Ciência, Tecnologia e Inovação para um Brasil Justo, Sustentável e Desenvolvido".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5CNTCI foi lançada pelo presidente Lula, em 12 de julho de 2023, por meio do Decreto Presidencial Nº 11.596. O objetivo é discutir junto à sociedade as necessidades na área de CT&amp;I e propor recomendações para a elaboração de uma nova Estratégia Nacional de Ciência, Tecnologia e Inovação (ENCTI) que deverá ser seguida pelos próximos anos (2024-2030). A nova estratégia substituirá a de 2016-2023, que durante o evento, também terá seus programas, planos e resultados analisados.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CNCTI tem caráter consultivo, mobilizador e articulador da comunidade científica e dos demais setores de CT&amp;I, além da sociedade civil para atingir os objetivos. Ela volta a ser organizada depois de um hiato de 14 anos.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governança do evento conta com o Centro de Gestão e Estudos Estratégicos (CGEE), organização social supervisionada pelo MCTI, e articulação de mais de 40 instituições, além de oito ministérios. Estão à frente dessa condução: a ministra Luciana Santos (MCTI), a comissão executiva que tem como coordenador e secretário geral, o ex-ministro da CT&amp;I, Sérgio Rezende, um conselho consultivo e cinco subcomissões, além do secretário geral-adjunto, Anderson Gomes.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5ª Conferência é um processo em construção feito após as reuniões preparatórias que se dividem em: livres, temáticas, estaduais, municipais, distritais e regionais. Entre as novidades desta quinta edição estão as conferências livres que podem ser realizadas por qualquer cidadão e instituição, a realização de conferências estaduais em todas as 26 unidades federativas, mais o Distrito Federal e a utilização de inteligência artificial para compilar dados e relatórios de todas as etapas em um  único documento que será levado para o grande encontro de junho.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Até o momento, mais de 130 atividades de ciência, tecnologia e inovação foram realizadas em todo o país com a participação massiva de instituições. A Sociedade Brasileira para o Progresso da Ciência (SBPC) e a Financiadora de Estudos e Projetos (Finep) estão entre as que promoveram importantes ações para a conferência. Os debates abordaram temas como neoindustrialização, academia, indústria, mulheres na ciência, defesa, inovação, economia solidária, tecnologia social e inteligência artificial.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Retrospectiva CNCTI-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 1ª CNCT aconteceu em 1985, com o tema- Rumos do novo Ministério. O objetivo foi  discutir com a sociedade as políticas para a área, de modo a subsidiar as ações do recém-criado Ministério da Ciência e Tecnologia. (Organização: MCT)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Já a 2ª CNCT foi realizada em 2001 com a temática “Novo modelo de financiamento para a área, baseado nos fundos setoriais”. Foi nessa conferência que se discutiu o novo modelo de financiamento baseado nos Fundos Setoriais, posto em prática a partir de 1999. Naquela oportunidade foi criado o CGEE – Centro de Gestão e Estudos Estratégicos. (Organização: MCT)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 2005, aconteceu o terceiro encontro com o tema “Desenvolvendo Ideias para Desenvolver o Brasil”. A ênfase foi na importância da CT&amp;I para gerar riqueza e promover a inclusão social, das quais a educação é o pilar principal. (Organização: CGEE)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 por fim, a 4ª CNCTI (2010) abordou a temática “Política de Estado para Ciência, Tecnologia e Inovação com vistas ao Desenvolvimento Sustentável”.  A conferência norteou suas discussões segundo as linhas do PACTI 2007-2010. (Organização: CGEE)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5676900" cy="6762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690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